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5A3D4">
      <w:pPr>
        <w:spacing w:before="65" w:line="224" w:lineRule="auto"/>
        <w:ind w:left="17"/>
        <w:rPr>
          <w:rFonts w:hint="eastAsia" w:ascii="黑体" w:hAnsi="黑体" w:eastAsia="黑体" w:cs="黑体"/>
          <w:sz w:val="20"/>
          <w:szCs w:val="20"/>
          <w:lang w:val="en-US" w:eastAsia="zh-CN"/>
        </w:rPr>
      </w:pP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附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件</w:t>
      </w:r>
      <w:r>
        <w:rPr>
          <w:rFonts w:ascii="黑体" w:hAnsi="黑体" w:eastAsia="黑体" w:cs="黑体"/>
          <w:spacing w:val="-44"/>
          <w:sz w:val="20"/>
          <w:szCs w:val="20"/>
        </w:rPr>
        <w:t xml:space="preserve"> </w:t>
      </w:r>
      <w:r>
        <w:rPr>
          <w:rFonts w:hint="eastAsia" w:ascii="黑体" w:hAnsi="黑体" w:eastAsia="黑体" w:cs="黑体"/>
          <w:spacing w:val="-44"/>
          <w:sz w:val="20"/>
          <w:szCs w:val="20"/>
          <w:lang w:val="en-US" w:eastAsia="zh-CN"/>
        </w:rPr>
        <w:t>3</w:t>
      </w:r>
    </w:p>
    <w:p w14:paraId="047D2700">
      <w:pPr>
        <w:spacing w:before="146" w:line="219" w:lineRule="auto"/>
        <w:ind w:left="4999"/>
        <w:rPr>
          <w:rFonts w:ascii="宋体" w:hAnsi="宋体" w:eastAsia="宋体" w:cs="宋体"/>
          <w:sz w:val="34"/>
          <w:szCs w:val="34"/>
        </w:rPr>
      </w:pPr>
      <w:bookmarkStart w:id="0" w:name="_GoBack"/>
      <w:r>
        <w:rPr>
          <w:rFonts w:ascii="宋体" w:hAnsi="宋体" w:eastAsia="宋体" w:cs="宋体"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330835</wp:posOffset>
                </wp:positionV>
                <wp:extent cx="2207260" cy="1911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A7CD8C">
                            <w:pPr>
                              <w:spacing w:before="19" w:line="219" w:lineRule="auto"/>
                              <w:ind w:left="20"/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2"/>
                                <w:szCs w:val="22"/>
                              </w:rPr>
                              <w:t>填表单位：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sz w:val="22"/>
                                <w:szCs w:val="22"/>
                                <w:lang w:val="en-US" w:eastAsia="zh-CN"/>
                              </w:rPr>
                              <w:t>三亚理工职业学院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26.05pt;height:15.05pt;width:173.8pt;z-index:251659264;mso-width-relative:page;mso-height-relative:page;" filled="f" stroked="f" coordsize="21600,21600" o:gfxdata="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D7g8etYAAAAHAQAADwAAAAAAAAABACAAAAAiAAAAZHJzL2Rvd25yZXYueG1sUEsBAhQA&#10;FAAAAAgAh07iQIq66Pm7AQAAcg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FA7CD8C">
                      <w:pPr>
                        <w:spacing w:before="19" w:line="219" w:lineRule="auto"/>
                        <w:ind w:left="20"/>
                        <w:rPr>
                          <w:rFonts w:hint="eastAsia" w:ascii="宋体" w:hAnsi="宋体" w:eastAsia="宋体" w:cs="宋体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pacing w:val="4"/>
                          <w:sz w:val="22"/>
                          <w:szCs w:val="22"/>
                        </w:rPr>
                        <w:t>填表单位：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sz w:val="22"/>
                          <w:szCs w:val="22"/>
                          <w:lang w:val="en-US" w:eastAsia="zh-CN"/>
                        </w:rPr>
                        <w:t>三亚理工职业学院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z w:val="34"/>
          <w:szCs w:val="34"/>
        </w:rPr>
        <w:t>2026年“最美高校辅导员”推荐人选汇总表</w:t>
      </w:r>
    </w:p>
    <w:bookmarkEnd w:id="0"/>
    <w:p w14:paraId="352F9E68">
      <w:pPr>
        <w:spacing w:before="19" w:line="219" w:lineRule="auto"/>
        <w:ind w:firstLine="12312" w:firstLineChars="5400"/>
        <w:rPr>
          <w:rFonts w:ascii="宋体" w:hAnsi="宋体" w:eastAsia="宋体" w:cs="宋体"/>
          <w:spacing w:val="4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填报时间：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>2026</w:t>
      </w:r>
      <w:r>
        <w:rPr>
          <w:rFonts w:ascii="宋体" w:hAnsi="宋体" w:eastAsia="宋体" w:cs="宋体"/>
          <w:spacing w:val="4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>3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月 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>3</w:t>
      </w:r>
      <w:r>
        <w:rPr>
          <w:rFonts w:ascii="宋体" w:hAnsi="宋体" w:eastAsia="宋体" w:cs="宋体"/>
          <w:spacing w:val="4"/>
          <w:sz w:val="22"/>
          <w:szCs w:val="22"/>
        </w:rPr>
        <w:t>日</w:t>
      </w:r>
    </w:p>
    <w:p w14:paraId="7B9C65D1">
      <w:pPr>
        <w:spacing w:line="205" w:lineRule="exact"/>
      </w:pPr>
    </w:p>
    <w:tbl>
      <w:tblPr>
        <w:tblStyle w:val="7"/>
        <w:tblW w:w="157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60"/>
        <w:gridCol w:w="622"/>
        <w:gridCol w:w="618"/>
        <w:gridCol w:w="800"/>
        <w:gridCol w:w="818"/>
        <w:gridCol w:w="546"/>
        <w:gridCol w:w="518"/>
        <w:gridCol w:w="682"/>
        <w:gridCol w:w="1096"/>
        <w:gridCol w:w="2591"/>
        <w:gridCol w:w="1132"/>
        <w:gridCol w:w="2408"/>
        <w:gridCol w:w="682"/>
        <w:gridCol w:w="627"/>
        <w:gridCol w:w="947"/>
        <w:gridCol w:w="600"/>
      </w:tblGrid>
      <w:tr w14:paraId="05A6F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588" w:type="dxa"/>
            <w:gridSpan w:val="14"/>
            <w:vAlign w:val="top"/>
          </w:tcPr>
          <w:p w14:paraId="5C4E19D6">
            <w:pPr>
              <w:pStyle w:val="6"/>
              <w:spacing w:before="193" w:line="229" w:lineRule="auto"/>
              <w:ind w:left="2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被推荐人信息</w:t>
            </w:r>
          </w:p>
        </w:tc>
        <w:tc>
          <w:tcPr>
            <w:tcW w:w="2174" w:type="dxa"/>
            <w:gridSpan w:val="3"/>
            <w:vAlign w:val="top"/>
          </w:tcPr>
          <w:p w14:paraId="362BB68E">
            <w:pPr>
              <w:pStyle w:val="6"/>
              <w:spacing w:before="193" w:line="229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推荐学校联络员信息</w:t>
            </w:r>
          </w:p>
        </w:tc>
      </w:tr>
      <w:tr w14:paraId="2C66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15" w:type="dxa"/>
            <w:vAlign w:val="center"/>
          </w:tcPr>
          <w:p w14:paraId="6AC5CD5F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序号</w:t>
            </w:r>
          </w:p>
        </w:tc>
        <w:tc>
          <w:tcPr>
            <w:tcW w:w="560" w:type="dxa"/>
            <w:vAlign w:val="center"/>
          </w:tcPr>
          <w:p w14:paraId="6AFB63DB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学校名称</w:t>
            </w:r>
          </w:p>
        </w:tc>
        <w:tc>
          <w:tcPr>
            <w:tcW w:w="622" w:type="dxa"/>
            <w:vAlign w:val="center"/>
          </w:tcPr>
          <w:p w14:paraId="7CEA7A96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姓名</w:t>
            </w:r>
          </w:p>
        </w:tc>
        <w:tc>
          <w:tcPr>
            <w:tcW w:w="618" w:type="dxa"/>
            <w:vAlign w:val="center"/>
          </w:tcPr>
          <w:p w14:paraId="7D919CDA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性别</w:t>
            </w:r>
          </w:p>
        </w:tc>
        <w:tc>
          <w:tcPr>
            <w:tcW w:w="800" w:type="dxa"/>
            <w:vAlign w:val="center"/>
          </w:tcPr>
          <w:p w14:paraId="0D75387C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出生年月</w:t>
            </w:r>
          </w:p>
        </w:tc>
        <w:tc>
          <w:tcPr>
            <w:tcW w:w="818" w:type="dxa"/>
            <w:vAlign w:val="center"/>
          </w:tcPr>
          <w:p w14:paraId="6F303ABE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所在学院</w:t>
            </w:r>
          </w:p>
        </w:tc>
        <w:tc>
          <w:tcPr>
            <w:tcW w:w="546" w:type="dxa"/>
            <w:vAlign w:val="center"/>
          </w:tcPr>
          <w:p w14:paraId="7710EFEC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职务</w:t>
            </w:r>
          </w:p>
        </w:tc>
        <w:tc>
          <w:tcPr>
            <w:tcW w:w="518" w:type="dxa"/>
            <w:vAlign w:val="center"/>
          </w:tcPr>
          <w:p w14:paraId="0117C4BC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职称</w:t>
            </w:r>
          </w:p>
        </w:tc>
        <w:tc>
          <w:tcPr>
            <w:tcW w:w="682" w:type="dxa"/>
            <w:vAlign w:val="center"/>
          </w:tcPr>
          <w:p w14:paraId="571EFF03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担任辅导员年限(年)</w:t>
            </w:r>
          </w:p>
        </w:tc>
        <w:tc>
          <w:tcPr>
            <w:tcW w:w="1096" w:type="dxa"/>
            <w:vAlign w:val="center"/>
          </w:tcPr>
          <w:p w14:paraId="4DB5E64E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是否担任校级及以上辅导员名师工作室负责人(立项年份)</w:t>
            </w:r>
          </w:p>
        </w:tc>
        <w:tc>
          <w:tcPr>
            <w:tcW w:w="2591" w:type="dxa"/>
            <w:vAlign w:val="center"/>
          </w:tcPr>
          <w:p w14:paraId="7273E39F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获得省部级及以上表彰情况</w:t>
            </w:r>
          </w:p>
        </w:tc>
        <w:tc>
          <w:tcPr>
            <w:tcW w:w="1132" w:type="dxa"/>
            <w:vAlign w:val="center"/>
          </w:tcPr>
          <w:p w14:paraId="725DEA33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典型特征(能有力概括 典型事迹形象的一句话)</w:t>
            </w:r>
          </w:p>
        </w:tc>
        <w:tc>
          <w:tcPr>
            <w:tcW w:w="2408" w:type="dxa"/>
            <w:vAlign w:val="center"/>
          </w:tcPr>
          <w:p w14:paraId="5AC4A618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事迹简介(300字以内)</w:t>
            </w:r>
          </w:p>
        </w:tc>
        <w:tc>
          <w:tcPr>
            <w:tcW w:w="682" w:type="dxa"/>
            <w:vAlign w:val="center"/>
          </w:tcPr>
          <w:p w14:paraId="39CAB42F">
            <w:pPr>
              <w:pStyle w:val="6"/>
              <w:spacing w:before="258" w:line="219" w:lineRule="auto"/>
              <w:jc w:val="center"/>
              <w:rPr>
                <w:spacing w:val="11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手机号</w:t>
            </w:r>
          </w:p>
        </w:tc>
        <w:tc>
          <w:tcPr>
            <w:tcW w:w="627" w:type="dxa"/>
            <w:vAlign w:val="center"/>
          </w:tcPr>
          <w:p w14:paraId="4DDB58BE">
            <w:pPr>
              <w:pStyle w:val="6"/>
              <w:spacing w:before="258"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姓名</w:t>
            </w:r>
          </w:p>
        </w:tc>
        <w:tc>
          <w:tcPr>
            <w:tcW w:w="947" w:type="dxa"/>
            <w:vAlign w:val="center"/>
          </w:tcPr>
          <w:p w14:paraId="23AFEC58">
            <w:pPr>
              <w:pStyle w:val="6"/>
              <w:spacing w:before="258"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部门、职务</w:t>
            </w:r>
          </w:p>
        </w:tc>
        <w:tc>
          <w:tcPr>
            <w:tcW w:w="600" w:type="dxa"/>
            <w:vAlign w:val="center"/>
          </w:tcPr>
          <w:p w14:paraId="12C7D729">
            <w:pPr>
              <w:pStyle w:val="6"/>
              <w:spacing w:before="257"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手机号</w:t>
            </w:r>
          </w:p>
        </w:tc>
      </w:tr>
      <w:tr w14:paraId="70A90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15" w:type="dxa"/>
            <w:vAlign w:val="center"/>
          </w:tcPr>
          <w:p w14:paraId="59E8FD4A">
            <w:pPr>
              <w:jc w:val="center"/>
              <w:rPr>
                <w:rFonts w:hint="eastAsia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0" w:type="dxa"/>
            <w:vAlign w:val="center"/>
          </w:tcPr>
          <w:p w14:paraId="13422376">
            <w:pPr>
              <w:jc w:val="both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三亚理工职业学院</w:t>
            </w:r>
          </w:p>
        </w:tc>
        <w:tc>
          <w:tcPr>
            <w:tcW w:w="622" w:type="dxa"/>
            <w:vAlign w:val="center"/>
          </w:tcPr>
          <w:p w14:paraId="7DA2121A">
            <w:pPr>
              <w:jc w:val="center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巴扎汉</w:t>
            </w:r>
          </w:p>
        </w:tc>
        <w:tc>
          <w:tcPr>
            <w:tcW w:w="618" w:type="dxa"/>
            <w:vAlign w:val="center"/>
          </w:tcPr>
          <w:p w14:paraId="1CA4E287">
            <w:pPr>
              <w:jc w:val="center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00" w:type="dxa"/>
            <w:vAlign w:val="center"/>
          </w:tcPr>
          <w:p w14:paraId="61EAF779">
            <w:pPr>
              <w:jc w:val="center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1981.8</w:t>
            </w:r>
          </w:p>
        </w:tc>
        <w:tc>
          <w:tcPr>
            <w:tcW w:w="818" w:type="dxa"/>
            <w:vAlign w:val="center"/>
          </w:tcPr>
          <w:p w14:paraId="6F93C3DA">
            <w:pPr>
              <w:spacing w:line="3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CA391C">
            <w:pPr>
              <w:spacing w:line="290" w:lineRule="exact"/>
              <w:jc w:val="center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经济与贸易学院</w:t>
            </w:r>
          </w:p>
        </w:tc>
        <w:tc>
          <w:tcPr>
            <w:tcW w:w="546" w:type="dxa"/>
            <w:vAlign w:val="center"/>
          </w:tcPr>
          <w:p w14:paraId="78643BBC">
            <w:pPr>
              <w:jc w:val="center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团委书记</w:t>
            </w:r>
          </w:p>
        </w:tc>
        <w:tc>
          <w:tcPr>
            <w:tcW w:w="518" w:type="dxa"/>
            <w:vAlign w:val="center"/>
          </w:tcPr>
          <w:p w14:paraId="6F905761">
            <w:pPr>
              <w:jc w:val="center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助教</w:t>
            </w:r>
          </w:p>
        </w:tc>
        <w:tc>
          <w:tcPr>
            <w:tcW w:w="682" w:type="dxa"/>
            <w:vAlign w:val="center"/>
          </w:tcPr>
          <w:p w14:paraId="12716A15">
            <w:pPr>
              <w:jc w:val="center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18年</w:t>
            </w:r>
          </w:p>
        </w:tc>
        <w:tc>
          <w:tcPr>
            <w:tcW w:w="1096" w:type="dxa"/>
            <w:vAlign w:val="center"/>
          </w:tcPr>
          <w:p w14:paraId="36573735">
            <w:pPr>
              <w:pStyle w:val="6"/>
              <w:spacing w:before="43" w:line="219" w:lineRule="auto"/>
              <w:jc w:val="center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591" w:type="dxa"/>
            <w:vAlign w:val="top"/>
          </w:tcPr>
          <w:p w14:paraId="554D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1.2021.6月被评为省教育厅党委系统优秀共产党员；</w:t>
            </w:r>
          </w:p>
          <w:p w14:paraId="78E9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2.2023.4月荣获“海南省优秀共青团干部”称号；</w:t>
            </w:r>
          </w:p>
          <w:p w14:paraId="0CC3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3.2023.4月荣获吉利控股集团党委、工会通报表彰奖励；</w:t>
            </w:r>
          </w:p>
          <w:p w14:paraId="3652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4.2023.10月海南省高校“读懂中国”活动优秀微视频三等奖指导教师；</w:t>
            </w:r>
          </w:p>
          <w:p w14:paraId="317C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5.2024.12月海南省高校“读懂中国”活动优秀微视频二等奖指导教师；</w:t>
            </w:r>
          </w:p>
          <w:p w14:paraId="0302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6.2024.12月海南省高校“读懂中国”活动优秀微视频三等奖指导教师；</w:t>
            </w:r>
          </w:p>
          <w:p w14:paraId="423BC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7.2024.12月获评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中华人民共和国第十二届全国少数民族传统体育运动会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荣誉纪念证书；</w:t>
            </w:r>
          </w:p>
          <w:p w14:paraId="29EF0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8.2024.12月荣获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中华人民共和国第十二届全国少数民族传统体育运动会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荣誉证书；</w:t>
            </w:r>
          </w:p>
          <w:p w14:paraId="4D28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pacing w:val="-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9.2024.12月荣获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中华人民共和国第十二届全国少数民族传统体育运动会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志愿者证书</w:t>
            </w:r>
          </w:p>
        </w:tc>
        <w:tc>
          <w:tcPr>
            <w:tcW w:w="1132" w:type="dxa"/>
            <w:vAlign w:val="top"/>
          </w:tcPr>
          <w:p w14:paraId="48DC10A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十八年如一日，以爱为桨、以责为舵，用思想的浸润与行动的陪伴，为学子点亮信仰之灯、铺就成才之路，在平凡岗位上书写着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化作春泥更护花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的育人华章。</w:t>
            </w:r>
          </w:p>
          <w:p w14:paraId="44565102">
            <w:pPr>
              <w:rPr>
                <w:rFonts w:hint="eastAsia"/>
                <w:spacing w:val="-2"/>
                <w:sz w:val="18"/>
                <w:szCs w:val="18"/>
                <w:lang w:eastAsia="zh"/>
              </w:rPr>
            </w:pPr>
          </w:p>
        </w:tc>
        <w:tc>
          <w:tcPr>
            <w:tcW w:w="2408" w:type="dxa"/>
            <w:vAlign w:val="top"/>
          </w:tcPr>
          <w:p w14:paraId="5B0530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巴扎汉坚守辅导员工作一线18年，始终秉承“深耕细作、暖心陪伴”的工作理念，精准助力 54 个班 2148 名学 生成长成才，所带团委荣获海南省五四红旗团委、所带班级荣获“海南省五四红旗团支部”；所带学生荣获 中国大学生自强之星、海南省大学生自强之星标兵、海南省大学生自强之星和十佳志愿者等；指导学生参加全国“挑战杯”创业计划竞赛、省级职业规划大赛、省级创新创业大赛、读懂中国微视频大赛等荣获奖项 30 余项；成功干预学生心理危机100余例、帮扶困难学生200余人；注重实践育人，指导团队入选全国“推普助力乡村振兴”实践团队。潜心致力专业化，主持校级巴扎汉职业规划与指导工作室，参与项目 6 项，发表学术论文 15余篇。把实践育人和家校协同机制用于工作实践中成为了学生心中“最值得信任的人”。</w:t>
            </w:r>
          </w:p>
          <w:p w14:paraId="2C5478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spacing w:val="-2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227AF92A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13034964922</w:t>
            </w:r>
          </w:p>
        </w:tc>
        <w:tc>
          <w:tcPr>
            <w:tcW w:w="627" w:type="dxa"/>
            <w:vAlign w:val="center"/>
          </w:tcPr>
          <w:p w14:paraId="2094A7CB">
            <w:pPr>
              <w:pStyle w:val="6"/>
              <w:spacing w:before="259" w:line="221" w:lineRule="auto"/>
              <w:ind w:left="54"/>
              <w:rPr>
                <w:rFonts w:hint="eastAsia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迟文强</w:t>
            </w:r>
          </w:p>
        </w:tc>
        <w:tc>
          <w:tcPr>
            <w:tcW w:w="947" w:type="dxa"/>
            <w:vAlign w:val="center"/>
          </w:tcPr>
          <w:p w14:paraId="671D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学生工作处</w:t>
            </w:r>
          </w:p>
          <w:p w14:paraId="0BC4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副主任</w:t>
            </w:r>
          </w:p>
        </w:tc>
        <w:tc>
          <w:tcPr>
            <w:tcW w:w="600" w:type="dxa"/>
            <w:vAlign w:val="center"/>
          </w:tcPr>
          <w:p w14:paraId="53A376E4">
            <w:pPr>
              <w:pStyle w:val="6"/>
              <w:spacing w:before="259" w:line="221" w:lineRule="auto"/>
              <w:ind w:left="54"/>
              <w:rPr>
                <w:rFonts w:hint="default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15595876789</w:t>
            </w:r>
          </w:p>
        </w:tc>
      </w:tr>
      <w:tr w14:paraId="5BB80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75" w:type="dxa"/>
            <w:gridSpan w:val="2"/>
            <w:vAlign w:val="top"/>
          </w:tcPr>
          <w:p w14:paraId="6550E685">
            <w:pPr>
              <w:pStyle w:val="6"/>
              <w:spacing w:before="147" w:line="216" w:lineRule="auto"/>
              <w:ind w:left="425" w:right="72" w:hanging="35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学校公示网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址</w:t>
            </w:r>
          </w:p>
        </w:tc>
        <w:tc>
          <w:tcPr>
            <w:tcW w:w="14687" w:type="dxa"/>
            <w:gridSpan w:val="15"/>
            <w:vAlign w:val="top"/>
          </w:tcPr>
          <w:p w14:paraId="31AB214C">
            <w:pPr>
              <w:rPr>
                <w:rFonts w:ascii="Arial"/>
                <w:sz w:val="21"/>
              </w:rPr>
            </w:pPr>
          </w:p>
        </w:tc>
      </w:tr>
    </w:tbl>
    <w:p w14:paraId="080206D0">
      <w:pPr>
        <w:pStyle w:val="2"/>
        <w:spacing w:line="247" w:lineRule="auto"/>
      </w:pPr>
    </w:p>
    <w:p w14:paraId="1C28A5BF">
      <w:pPr>
        <w:spacing w:before="58" w:line="174" w:lineRule="auto"/>
        <w:rPr>
          <w:rFonts w:ascii="宋体" w:hAnsi="宋体" w:eastAsia="宋体" w:cs="宋体"/>
          <w:sz w:val="18"/>
          <w:szCs w:val="18"/>
        </w:rPr>
        <w:sectPr>
          <w:footerReference r:id="rId5" w:type="default"/>
          <w:pgSz w:w="16980" w:h="11900"/>
          <w:pgMar w:top="870" w:right="179" w:bottom="2" w:left="639" w:header="0" w:footer="0" w:gutter="0"/>
          <w:cols w:space="720" w:num="1"/>
        </w:sectPr>
      </w:pPr>
    </w:p>
    <w:p w14:paraId="01A8A208"/>
    <w:sectPr>
      <w:pgSz w:w="16839" w:h="11907" w:orient="landscape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8B6C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106A9"/>
    <w:rsid w:val="6B2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2024-06-13T06:15:00Z</dcterms:created>
  <dc:creator>CWQ</dc:creator>
  <cp:lastModifiedBy>迟文强</cp:lastModifiedBy>
  <dcterms:modified xsi:type="dcterms:W3CDTF">2026-03-10T07:06:22Z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B09CFC868073438C970A4F866653DF22_12</vt:lpwstr>
  </property>
  <property fmtid="{D5CDD505-2E9C-101B-9397-08002B2CF9AE}" pid="4" name="KSOTemplateDocerSaveRecord">
    <vt:lpwstr>eyJoZGlkIjoiNzJjYmFiYjk3YTdhNzkyOTY0YzUwODM4NWRkZGY4N2UiLCJ1c2VySWQiOiIxNTQxMTgwNjE3In0=</vt:lpwstr>
  </property>
</Properties>
</file>